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479D" w14:textId="658F79D1" w:rsidR="00106BD6" w:rsidRDefault="00106BD6" w:rsidP="00106BD6">
      <w:pPr>
        <w:jc w:val="center"/>
        <w:rPr>
          <w:rFonts w:ascii="Times New Roman" w:hAnsi="Times New Roman" w:cs="Times New Roman"/>
          <w:sz w:val="22"/>
        </w:rPr>
      </w:pPr>
    </w:p>
    <w:p w14:paraId="71323C61" w14:textId="77777777" w:rsidR="00106BD6" w:rsidRDefault="00106BD6" w:rsidP="00106BD6">
      <w:pPr>
        <w:spacing w:after="1200"/>
        <w:jc w:val="center"/>
      </w:pPr>
      <w:r>
        <w:rPr>
          <w:noProof/>
        </w:rPr>
        <w:drawing>
          <wp:inline distT="0" distB="0" distL="0" distR="0" wp14:anchorId="0075BB7E" wp14:editId="3FA67BC8">
            <wp:extent cx="2070100" cy="2070100"/>
            <wp:effectExtent l="0" t="0" r="6350" b="6350"/>
            <wp:docPr id="310409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31433" name="Picture 1922314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2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4"/>
        <w:gridCol w:w="7539"/>
      </w:tblGrid>
      <w:tr w:rsidR="00106BD6" w14:paraId="2A8C5ACC" w14:textId="77777777" w:rsidTr="00106BD6">
        <w:tc>
          <w:tcPr>
            <w:tcW w:w="992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500" w:type="dxa"/>
              <w:left w:w="400" w:type="dxa"/>
              <w:bottom w:w="500" w:type="dxa"/>
              <w:right w:w="400" w:type="dxa"/>
            </w:tcMar>
          </w:tcPr>
          <w:p w14:paraId="2F43397E" w14:textId="77777777" w:rsidR="00106BD6" w:rsidRPr="00106BD6" w:rsidRDefault="00106BD6" w:rsidP="00106BD6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b/>
                <w:bCs/>
                <w:color w:val="FFFFFF"/>
                <w:spacing w:val="40"/>
                <w:sz w:val="24"/>
                <w:szCs w:val="24"/>
              </w:rPr>
              <w:t>PROFITABLE AGRIBUSINESS ACADEMY</w:t>
            </w:r>
          </w:p>
          <w:p w14:paraId="4101721C" w14:textId="77777777" w:rsidR="00106BD6" w:rsidRPr="00106BD6" w:rsidRDefault="00106BD6" w:rsidP="00106BD6">
            <w:pPr>
              <w:jc w:val="center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b/>
                <w:bCs/>
                <w:color w:val="FFFFFF"/>
                <w:sz w:val="60"/>
                <w:szCs w:val="60"/>
              </w:rPr>
              <w:t>6-Week Master Syllabus</w:t>
            </w:r>
          </w:p>
          <w:p w14:paraId="6F83861E" w14:textId="77777777" w:rsidR="00106BD6" w:rsidRPr="00106BD6" w:rsidRDefault="00106BD6" w:rsidP="00106BD6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color w:val="DCE6F2"/>
                <w:sz w:val="34"/>
                <w:szCs w:val="34"/>
              </w:rPr>
              <w:t>Agribusiness &amp; Sustainable Enterprise Management</w:t>
            </w:r>
          </w:p>
          <w:p w14:paraId="23BD26F5" w14:textId="77777777" w:rsidR="00106BD6" w:rsidRDefault="00106BD6" w:rsidP="00106BD6">
            <w:pPr>
              <w:jc w:val="center"/>
            </w:pPr>
            <w:r w:rsidRPr="00106BD6">
              <w:rPr>
                <w:rFonts w:ascii="Times New Roman" w:hAnsi="Times New Roman" w:cs="Times New Roman"/>
                <w:i/>
                <w:iCs/>
                <w:color w:val="DCE6F2"/>
                <w:sz w:val="22"/>
              </w:rPr>
              <w:t>Comprehensive Curriculum Framework for Profitable Agribusiness Academy Cohorts</w:t>
            </w:r>
          </w:p>
        </w:tc>
      </w:tr>
      <w:tr w:rsidR="00106BD6" w14:paraId="7829371D" w14:textId="77777777" w:rsidTr="00106BD6">
        <w:tc>
          <w:tcPr>
            <w:tcW w:w="2384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E2660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Document</w:t>
            </w:r>
          </w:p>
        </w:tc>
        <w:tc>
          <w:tcPr>
            <w:tcW w:w="7539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2EADE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sz w:val="18"/>
                <w:szCs w:val="18"/>
              </w:rPr>
              <w:t xml:space="preserve">Master Syllabus with Learning Outcomes, </w:t>
            </w:r>
            <w:proofErr w:type="spellStart"/>
            <w:r w:rsidRPr="00106BD6">
              <w:rPr>
                <w:rFonts w:ascii="Times New Roman" w:hAnsi="Times New Roman" w:cs="Times New Roman"/>
                <w:sz w:val="18"/>
                <w:szCs w:val="18"/>
              </w:rPr>
              <w:t>Behavioural</w:t>
            </w:r>
            <w:proofErr w:type="spellEnd"/>
            <w:r w:rsidRPr="00106BD6">
              <w:rPr>
                <w:rFonts w:ascii="Times New Roman" w:hAnsi="Times New Roman" w:cs="Times New Roman"/>
                <w:sz w:val="18"/>
                <w:szCs w:val="18"/>
              </w:rPr>
              <w:t xml:space="preserve"> Objectives, Facilitator and Learner Inputs, Capstone Framework and Learning Outcome Analysis</w:t>
            </w:r>
          </w:p>
        </w:tc>
      </w:tr>
      <w:tr w:rsidR="00106BD6" w14:paraId="45B36D0A" w14:textId="77777777" w:rsidTr="00106BD6">
        <w:tc>
          <w:tcPr>
            <w:tcW w:w="2384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44619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proofErr w:type="spellStart"/>
            <w:r w:rsidRPr="00106BD6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Programme</w:t>
            </w:r>
            <w:proofErr w:type="spellEnd"/>
          </w:p>
        </w:tc>
        <w:tc>
          <w:tcPr>
            <w:tcW w:w="7539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222F2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sz w:val="18"/>
                <w:szCs w:val="18"/>
              </w:rPr>
              <w:t xml:space="preserve">6-week blended cohort </w:t>
            </w:r>
            <w:proofErr w:type="spellStart"/>
            <w:r w:rsidRPr="00106BD6"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106BD6">
              <w:rPr>
                <w:rFonts w:ascii="Times New Roman" w:hAnsi="Times New Roman" w:cs="Times New Roman"/>
                <w:sz w:val="18"/>
                <w:szCs w:val="18"/>
              </w:rPr>
              <w:t xml:space="preserve"> (asynchronous + live + applied practice)</w:t>
            </w:r>
          </w:p>
        </w:tc>
      </w:tr>
      <w:tr w:rsidR="00106BD6" w14:paraId="50AF8D60" w14:textId="77777777" w:rsidTr="00106BD6">
        <w:tc>
          <w:tcPr>
            <w:tcW w:w="2384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AEB48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Lead Faculty</w:t>
            </w:r>
          </w:p>
        </w:tc>
        <w:tc>
          <w:tcPr>
            <w:tcW w:w="7539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0EA0C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sz w:val="18"/>
                <w:szCs w:val="18"/>
              </w:rPr>
              <w:t>Dr. Chris Edeh</w:t>
            </w:r>
          </w:p>
        </w:tc>
      </w:tr>
      <w:tr w:rsidR="00106BD6" w14:paraId="0E543416" w14:textId="77777777" w:rsidTr="00106BD6">
        <w:tc>
          <w:tcPr>
            <w:tcW w:w="2384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CF6C7F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Alignment</w:t>
            </w:r>
          </w:p>
        </w:tc>
        <w:tc>
          <w:tcPr>
            <w:tcW w:w="7539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22F10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sz w:val="18"/>
                <w:szCs w:val="18"/>
              </w:rPr>
              <w:t xml:space="preserve">International best practice in agribusiness management and operations </w:t>
            </w:r>
          </w:p>
        </w:tc>
      </w:tr>
      <w:tr w:rsidR="00106BD6" w14:paraId="306A7E22" w14:textId="77777777" w:rsidTr="00106BD6">
        <w:tc>
          <w:tcPr>
            <w:tcW w:w="2384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5ED71B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Version</w:t>
            </w:r>
          </w:p>
        </w:tc>
        <w:tc>
          <w:tcPr>
            <w:tcW w:w="7539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EF99C" w14:textId="77777777" w:rsidR="00106BD6" w:rsidRPr="00106BD6" w:rsidRDefault="00106BD6" w:rsidP="00114768">
            <w:pPr>
              <w:spacing w:after="30"/>
              <w:rPr>
                <w:rFonts w:ascii="Times New Roman" w:hAnsi="Times New Roman" w:cs="Times New Roman"/>
              </w:rPr>
            </w:pPr>
            <w:r w:rsidRPr="00106BD6">
              <w:rPr>
                <w:rFonts w:ascii="Times New Roman" w:hAnsi="Times New Roman" w:cs="Times New Roman"/>
                <w:sz w:val="18"/>
                <w:szCs w:val="18"/>
              </w:rPr>
              <w:t xml:space="preserve">Version 2.0 </w:t>
            </w:r>
          </w:p>
        </w:tc>
      </w:tr>
    </w:tbl>
    <w:p w14:paraId="22D246EF" w14:textId="77777777" w:rsidR="00106BD6" w:rsidRDefault="00106BD6">
      <w:pPr>
        <w:rPr>
          <w:rFonts w:ascii="Times New Roman" w:hAnsi="Times New Roman" w:cs="Times New Roman"/>
          <w:sz w:val="22"/>
        </w:rPr>
      </w:pPr>
    </w:p>
    <w:p w14:paraId="5CBB112B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1. About the programme</w:t>
      </w:r>
    </w:p>
    <w:p w14:paraId="678ABA38" w14:textId="1D56AABF" w:rsidR="004F5CC8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This six-week course helps aspiring and existing agribusiness owners turn a business idea into a practical, profitable plan. Participants learn how to identify customers, manage production and costs, raise money, sell their products and run their businesses responsibly.</w:t>
      </w:r>
      <w:r w:rsidR="00106BD6">
        <w:rPr>
          <w:rFonts w:ascii="Times New Roman" w:hAnsi="Times New Roman" w:cs="Times New Roman"/>
          <w:sz w:val="22"/>
        </w:rPr>
        <w:t xml:space="preserve"> </w:t>
      </w:r>
      <w:r w:rsidRPr="00106BD6">
        <w:rPr>
          <w:rFonts w:ascii="Times New Roman" w:hAnsi="Times New Roman" w:cs="Times New Roman"/>
          <w:sz w:val="22"/>
        </w:rPr>
        <w:t>The focus is on doing, not memorising theories. Participants use their own business idea or an existing enterprise throughout the course.</w:t>
      </w:r>
    </w:p>
    <w:p w14:paraId="78DE48F2" w14:textId="77777777" w:rsidR="00106BD6" w:rsidRPr="00106BD6" w:rsidRDefault="00106BD6">
      <w:pPr>
        <w:rPr>
          <w:rFonts w:ascii="Times New Roman" w:hAnsi="Times New Roman" w:cs="Times New Roman"/>
          <w:sz w:val="22"/>
        </w:rPr>
      </w:pP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4F5CC8" w:rsidRPr="00942B31" w14:paraId="29B1313D" w14:textId="77777777" w:rsidTr="004F5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5016DEF1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At a glance</w:t>
            </w:r>
          </w:p>
        </w:tc>
        <w:tc>
          <w:tcPr>
            <w:tcW w:w="4896" w:type="dxa"/>
            <w:vAlign w:val="center"/>
          </w:tcPr>
          <w:p w14:paraId="1873B346" w14:textId="77777777" w:rsidR="004F5CC8" w:rsidRPr="00942B31" w:rsidRDefault="00834F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Details</w:t>
            </w:r>
          </w:p>
        </w:tc>
      </w:tr>
      <w:tr w:rsidR="004F5CC8" w:rsidRPr="00942B31" w14:paraId="6900B115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0DBABC77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Duration</w:t>
            </w:r>
          </w:p>
        </w:tc>
        <w:tc>
          <w:tcPr>
            <w:tcW w:w="4896" w:type="dxa"/>
            <w:vAlign w:val="center"/>
          </w:tcPr>
          <w:p w14:paraId="4FDCE9C3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6 weeks</w:t>
            </w:r>
          </w:p>
        </w:tc>
      </w:tr>
      <w:tr w:rsidR="004F5CC8" w:rsidRPr="00942B31" w14:paraId="5CDF3027" w14:textId="77777777" w:rsidTr="004F5C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5A966B43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Format</w:t>
            </w:r>
          </w:p>
        </w:tc>
        <w:tc>
          <w:tcPr>
            <w:tcW w:w="4896" w:type="dxa"/>
            <w:vAlign w:val="center"/>
          </w:tcPr>
          <w:p w14:paraId="579DD41D" w14:textId="77777777" w:rsidR="004F5CC8" w:rsidRPr="00942B31" w:rsidRDefault="00834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Short self-paced lessons, one live weekly session, group discussions and practical tasks</w:t>
            </w:r>
          </w:p>
        </w:tc>
      </w:tr>
      <w:tr w:rsidR="004F5CC8" w:rsidRPr="00942B31" w14:paraId="48664ACC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79473D47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Time commitment</w:t>
            </w:r>
          </w:p>
        </w:tc>
        <w:tc>
          <w:tcPr>
            <w:tcW w:w="4896" w:type="dxa"/>
            <w:vAlign w:val="center"/>
          </w:tcPr>
          <w:p w14:paraId="3D06C953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About 12 hours per week (flexible to suit the cohort)</w:t>
            </w:r>
          </w:p>
        </w:tc>
      </w:tr>
      <w:tr w:rsidR="004F5CC8" w:rsidRPr="00942B31" w14:paraId="788BAB34" w14:textId="77777777" w:rsidTr="004F5C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17503F31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Who can join</w:t>
            </w:r>
          </w:p>
        </w:tc>
        <w:tc>
          <w:tcPr>
            <w:tcW w:w="4896" w:type="dxa"/>
            <w:vAlign w:val="center"/>
          </w:tcPr>
          <w:p w14:paraId="7C94EE6C" w14:textId="77777777" w:rsidR="004F5CC8" w:rsidRPr="00942B31" w:rsidRDefault="00834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Aspiring agripreneurs, farmers, processors, traders, cooperatives and agribusiness managers</w:t>
            </w:r>
          </w:p>
        </w:tc>
      </w:tr>
      <w:tr w:rsidR="004F5CC8" w:rsidRPr="00942B31" w14:paraId="636DF645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2133E167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Requirements</w:t>
            </w:r>
          </w:p>
        </w:tc>
        <w:tc>
          <w:tcPr>
            <w:tcW w:w="4896" w:type="dxa"/>
            <w:vAlign w:val="center"/>
          </w:tcPr>
          <w:p w14:paraId="5E5AFB77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A business idea or existing business; basic literacy and numeracy; smartphone or computer</w:t>
            </w:r>
          </w:p>
        </w:tc>
      </w:tr>
      <w:tr w:rsidR="004F5CC8" w:rsidRPr="00942B31" w14:paraId="26EFD372" w14:textId="77777777" w:rsidTr="004F5C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0C8DA071" w14:textId="02DDADC2" w:rsidR="004F5CC8" w:rsidRPr="00942B31" w:rsidRDefault="00106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4896" w:type="dxa"/>
            <w:vAlign w:val="center"/>
          </w:tcPr>
          <w:p w14:paraId="3050CDB1" w14:textId="77777777" w:rsidR="004F5CC8" w:rsidRPr="00942B31" w:rsidRDefault="00834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A practical agribusiness plan, simple financial forecast and short presentation</w:t>
            </w:r>
          </w:p>
        </w:tc>
      </w:tr>
    </w:tbl>
    <w:p w14:paraId="598F9594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2. What participants will learn</w:t>
      </w:r>
    </w:p>
    <w:p w14:paraId="746A2E72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Identify a business opportunity people are willing to pay for.</w:t>
      </w:r>
    </w:p>
    <w:p w14:paraId="2884C9E5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Find customers and test demand before committing too much money.</w:t>
      </w:r>
    </w:p>
    <w:p w14:paraId="0942210C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Plan production, supplies, storage, quality and delivery.</w:t>
      </w:r>
    </w:p>
    <w:p w14:paraId="48FA8E71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Calculate costs, set prices, estimate profit and manage cash.</w:t>
      </w:r>
    </w:p>
    <w:p w14:paraId="4F377106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Understand suitable finance options and common business risks.</w:t>
      </w:r>
    </w:p>
    <w:p w14:paraId="1CF7C335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Market products, build buyer relationships and plan growth.</w:t>
      </w:r>
    </w:p>
    <w:p w14:paraId="68087B6E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Present a realistic business plan to potential partners or funders.</w:t>
      </w:r>
    </w:p>
    <w:p w14:paraId="28740720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3. The six-week learning plan</w:t>
      </w:r>
    </w:p>
    <w:p w14:paraId="06421A24" w14:textId="77777777" w:rsidR="004F5CC8" w:rsidRPr="00106BD6" w:rsidRDefault="00834FFB">
      <w:pPr>
        <w:pStyle w:val="Heading2"/>
        <w:rPr>
          <w:rFonts w:ascii="Times New Roman" w:hAnsi="Times New Roman" w:cs="Times New Roman"/>
          <w:szCs w:val="22"/>
        </w:rPr>
      </w:pPr>
      <w:r w:rsidRPr="00106BD6">
        <w:rPr>
          <w:rFonts w:ascii="Times New Roman" w:hAnsi="Times New Roman" w:cs="Times New Roman"/>
          <w:szCs w:val="22"/>
        </w:rPr>
        <w:t>Week 1 — Find the business opportunity</w:t>
      </w:r>
    </w:p>
    <w:p w14:paraId="30F17D71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Goal: Understand the problems and opportunities in agriculture and food businesses.</w:t>
      </w:r>
    </w:p>
    <w:p w14:paraId="3B6631E4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Main question: Where are customers facing shortages, high prices, waste or unreliable supply? Who could the business serve?</w:t>
      </w:r>
    </w:p>
    <w:p w14:paraId="5A94C980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Practical activities:</w:t>
      </w:r>
    </w:p>
    <w:p w14:paraId="19030CE4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Look at a local agricultural product and how it reaches customers.</w:t>
      </w:r>
    </w:p>
    <w:p w14:paraId="2512550E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Identify three business problems or opportunities.</w:t>
      </w:r>
    </w:p>
    <w:p w14:paraId="4B55C5D7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Choose one business idea and describe who needs it.</w:t>
      </w:r>
    </w:p>
    <w:p w14:paraId="34939515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Weekly output: One-page business idea: the problem, customer, product or service, and why it might work.</w:t>
      </w:r>
    </w:p>
    <w:p w14:paraId="1CCB2783" w14:textId="77777777" w:rsidR="004F5CC8" w:rsidRPr="00106BD6" w:rsidRDefault="00834FFB">
      <w:pPr>
        <w:pStyle w:val="Heading2"/>
        <w:rPr>
          <w:rFonts w:ascii="Times New Roman" w:hAnsi="Times New Roman" w:cs="Times New Roman"/>
          <w:szCs w:val="22"/>
        </w:rPr>
      </w:pPr>
      <w:r w:rsidRPr="00106BD6">
        <w:rPr>
          <w:rFonts w:ascii="Times New Roman" w:hAnsi="Times New Roman" w:cs="Times New Roman"/>
          <w:szCs w:val="22"/>
        </w:rPr>
        <w:t>Week 2 — Know your customers and design the business</w:t>
      </w:r>
    </w:p>
    <w:p w14:paraId="38B7A11C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Goal: Check that buyers really want the product and decide how the business will earn money.</w:t>
      </w:r>
    </w:p>
    <w:p w14:paraId="77AC84D0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Main question: Who will buy? Why will they choose this business? What will they pay?</w:t>
      </w:r>
    </w:p>
    <w:p w14:paraId="30701101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Practical activities:</w:t>
      </w:r>
    </w:p>
    <w:p w14:paraId="56492D80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Speak with potential buyers or customers.</w:t>
      </w:r>
    </w:p>
    <w:p w14:paraId="5063750B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Compare competing products, prices and selling methods.</w:t>
      </w:r>
    </w:p>
    <w:p w14:paraId="128E1645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Describe the product, target market, suppliers and income sources.</w:t>
      </w:r>
    </w:p>
    <w:p w14:paraId="6FF8FE6D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Identify basic responsibilities concerning land, workers, communities and food safety.</w:t>
      </w:r>
    </w:p>
    <w:p w14:paraId="3E457FA1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Weekly output: Customer findings and a simple business model.</w:t>
      </w:r>
    </w:p>
    <w:p w14:paraId="0B3E09D9" w14:textId="77777777" w:rsidR="004F5CC8" w:rsidRPr="00106BD6" w:rsidRDefault="00834FFB">
      <w:pPr>
        <w:pStyle w:val="Heading2"/>
        <w:rPr>
          <w:rFonts w:ascii="Times New Roman" w:hAnsi="Times New Roman" w:cs="Times New Roman"/>
          <w:szCs w:val="22"/>
        </w:rPr>
      </w:pPr>
      <w:r w:rsidRPr="00106BD6">
        <w:rPr>
          <w:rFonts w:ascii="Times New Roman" w:hAnsi="Times New Roman" w:cs="Times New Roman"/>
          <w:szCs w:val="22"/>
        </w:rPr>
        <w:lastRenderedPageBreak/>
        <w:t>Week 3 — Run the business efficiently</w:t>
      </w:r>
    </w:p>
    <w:p w14:paraId="660C92CF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Goal: Plan production and delivery while reducing waste and controlling costs.</w:t>
      </w:r>
    </w:p>
    <w:p w14:paraId="0B690C42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Main question: What resources are needed? What could delay production or damage quality?</w:t>
      </w:r>
    </w:p>
    <w:p w14:paraId="5807F985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Practical activities:</w:t>
      </w:r>
    </w:p>
    <w:p w14:paraId="44FC5056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List required inputs, workers, equipment and suppliers.</w:t>
      </w:r>
    </w:p>
    <w:p w14:paraId="1EA2D819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Work out the main costs of producing or handling the product.</w:t>
      </w:r>
    </w:p>
    <w:p w14:paraId="6848FD4A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Plan storage, transport, hygiene and quality checks.</w:t>
      </w:r>
    </w:p>
    <w:p w14:paraId="5329E14A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Consider affordable ways to save energy and reduce losses.</w:t>
      </w:r>
    </w:p>
    <w:p w14:paraId="08B4B2D2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Weekly output: Basic operations plan and estimated cost per product or service.</w:t>
      </w:r>
    </w:p>
    <w:p w14:paraId="173CDB16" w14:textId="77777777" w:rsidR="004F5CC8" w:rsidRPr="00106BD6" w:rsidRDefault="00834FFB">
      <w:pPr>
        <w:pStyle w:val="Heading2"/>
        <w:rPr>
          <w:rFonts w:ascii="Times New Roman" w:hAnsi="Times New Roman" w:cs="Times New Roman"/>
          <w:szCs w:val="22"/>
        </w:rPr>
      </w:pPr>
      <w:r w:rsidRPr="00106BD6">
        <w:rPr>
          <w:rFonts w:ascii="Times New Roman" w:hAnsi="Times New Roman" w:cs="Times New Roman"/>
          <w:szCs w:val="22"/>
        </w:rPr>
        <w:t>Week 4 — Manage money and access finance</w:t>
      </w:r>
    </w:p>
    <w:p w14:paraId="14ADA8B2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Goal: Understand whether the business can make money and how much funding it needs.</w:t>
      </w:r>
    </w:p>
    <w:p w14:paraId="652D7600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Main question: How much must be invested? What are expected sales, costs and cash needs?</w:t>
      </w:r>
    </w:p>
    <w:p w14:paraId="1C14C6D4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Practical activities:</w:t>
      </w:r>
    </w:p>
    <w:p w14:paraId="641C6AE9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Estimate start-up costs, monthly sales and expenses.</w:t>
      </w:r>
    </w:p>
    <w:p w14:paraId="313E59D1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Calculate expected profit and the sales needed to cover costs.</w:t>
      </w:r>
    </w:p>
    <w:p w14:paraId="4008735A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Prepare a simple cash-flow forecast.</w:t>
      </w:r>
    </w:p>
    <w:p w14:paraId="1F3E2807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Compare savings, loans, grants and investment; identify important financial risks.</w:t>
      </w:r>
    </w:p>
    <w:p w14:paraId="2E925056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Weekly output: Simple financial plan and a clear statement of any funding needed.</w:t>
      </w:r>
    </w:p>
    <w:p w14:paraId="3E20CB22" w14:textId="77777777" w:rsidR="004F5CC8" w:rsidRPr="00106BD6" w:rsidRDefault="00834FFB">
      <w:pPr>
        <w:pStyle w:val="Heading2"/>
        <w:rPr>
          <w:rFonts w:ascii="Times New Roman" w:hAnsi="Times New Roman" w:cs="Times New Roman"/>
          <w:szCs w:val="22"/>
        </w:rPr>
      </w:pPr>
      <w:r w:rsidRPr="00106BD6">
        <w:rPr>
          <w:rFonts w:ascii="Times New Roman" w:hAnsi="Times New Roman" w:cs="Times New Roman"/>
          <w:szCs w:val="22"/>
        </w:rPr>
        <w:t>Week 5 — Sell products and grow the business</w:t>
      </w:r>
    </w:p>
    <w:p w14:paraId="0B1DB3AB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Goal: Find buyers, build trust and improve repeat sales.</w:t>
      </w:r>
    </w:p>
    <w:p w14:paraId="0D825235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Main question: Where will customers be reached, and how can the business sell more reliably?</w:t>
      </w:r>
    </w:p>
    <w:p w14:paraId="5B987FBD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Practical activities:</w:t>
      </w:r>
    </w:p>
    <w:p w14:paraId="04695041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Choose sales channels: farm gate, markets, shops, restaurants, bulk buyers or online.</w:t>
      </w:r>
    </w:p>
    <w:p w14:paraId="573871E1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Develop a basic marketing message, prices and customer follow-up plan.</w:t>
      </w:r>
    </w:p>
    <w:p w14:paraId="2B759B48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Review packaging, product quality and buyer requirements.</w:t>
      </w:r>
    </w:p>
    <w:p w14:paraId="59D2EB20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Set realistic sales targets and identify potential business partners.</w:t>
      </w:r>
    </w:p>
    <w:p w14:paraId="0B931FE4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Weekly output: Practical sales and marketing plan.</w:t>
      </w:r>
    </w:p>
    <w:p w14:paraId="263B2B92" w14:textId="77777777" w:rsidR="004F5CC8" w:rsidRPr="00106BD6" w:rsidRDefault="00834FFB">
      <w:pPr>
        <w:pStyle w:val="Heading2"/>
        <w:rPr>
          <w:rFonts w:ascii="Times New Roman" w:hAnsi="Times New Roman" w:cs="Times New Roman"/>
          <w:szCs w:val="22"/>
        </w:rPr>
      </w:pPr>
      <w:r w:rsidRPr="00106BD6">
        <w:rPr>
          <w:rFonts w:ascii="Times New Roman" w:hAnsi="Times New Roman" w:cs="Times New Roman"/>
          <w:szCs w:val="22"/>
        </w:rPr>
        <w:t>Week 6 — Put the plan together and present it</w:t>
      </w:r>
    </w:p>
    <w:p w14:paraId="47034D4A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Goal: Bring the work from previous weeks into one clear business plan.</w:t>
      </w:r>
    </w:p>
    <w:p w14:paraId="64B8F423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Main question: Is this business worth starting or expanding? What happens in the next 90 days?</w:t>
      </w:r>
    </w:p>
    <w:p w14:paraId="267ABDE8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Practical activities:</w:t>
      </w:r>
    </w:p>
    <w:p w14:paraId="4DD422EE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Complete a short business plan and financial summary.</w:t>
      </w:r>
    </w:p>
    <w:p w14:paraId="5E4CE065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Prepare a brief presentation explaining the opportunity, customers, costs, expected sales and funding request.</w:t>
      </w:r>
    </w:p>
    <w:p w14:paraId="46497E06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Receive feedback from instructors, peers and invited practitioners.</w:t>
      </w:r>
    </w:p>
    <w:p w14:paraId="0C748546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lastRenderedPageBreak/>
        <w:t>Agree on practical actions for the next 90 days.</w:t>
      </w:r>
    </w:p>
    <w:p w14:paraId="6D2980C7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Weekly output: Final business plan, presentation and 90-day action plan.</w:t>
      </w:r>
    </w:p>
    <w:p w14:paraId="6C3E54E4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4. How learning will work</w:t>
      </w:r>
    </w:p>
    <w:p w14:paraId="2E4B9FBF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Each week combines short lessons, a live discussion with an instructor or industry practitioner, and an exercise based on the participant’s own business. Participants receive practical feedback as they develop their plans.</w:t>
      </w:r>
    </w:p>
    <w:p w14:paraId="263C320A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Short, mobile-friendly learning materials and simple examples from African agribusinesses.</w:t>
      </w:r>
    </w:p>
    <w:p w14:paraId="6E586054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One interactive live session each week, with questions and real-life cases.</w:t>
      </w:r>
    </w:p>
    <w:p w14:paraId="4F746748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Peer discussions and feedback on business ideas.</w:t>
      </w:r>
    </w:p>
    <w:p w14:paraId="3FAB1D3B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Simple templates for customer interviews, budgets, costs, sales and business planning.</w:t>
      </w:r>
    </w:p>
    <w:p w14:paraId="228D45BD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5. Final business project</w:t>
      </w:r>
    </w:p>
    <w:p w14:paraId="20B92D51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Instead of a long academic report, each participant prepares a concise, usable agribusiness plan. It should explain:</w:t>
      </w:r>
    </w:p>
    <w:p w14:paraId="7B0C451A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The business idea and the problem it solves.</w:t>
      </w:r>
    </w:p>
    <w:p w14:paraId="20C3FDFE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Target customers, demand and competitors.</w:t>
      </w:r>
    </w:p>
    <w:p w14:paraId="19F3C361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The product or service, suppliers and operations.</w:t>
      </w:r>
    </w:p>
    <w:p w14:paraId="379B2C5E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Start-up costs, pricing, expected sales, expenses and cash flow.</w:t>
      </w:r>
    </w:p>
    <w:p w14:paraId="5701DA9A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How customers will be reached and retained.</w:t>
      </w:r>
    </w:p>
    <w:p w14:paraId="7D2C3895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Major risks, responsible practices and required funding.</w:t>
      </w:r>
    </w:p>
    <w:p w14:paraId="2483A8E3" w14:textId="77777777" w:rsidR="004F5CC8" w:rsidRPr="00106BD6" w:rsidRDefault="00834FFB">
      <w:pPr>
        <w:pStyle w:val="ListBullet"/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The first actions to complete within 90 days.</w:t>
      </w:r>
    </w:p>
    <w:p w14:paraId="69F2D093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Participants present their plans in a short pitch and respond to questions. The emphasis is on clarity, realistic numbers and achievable actions, not presentation jargon.</w:t>
      </w:r>
    </w:p>
    <w:p w14:paraId="23387584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6. Assessment and certificate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4F5CC8" w:rsidRPr="00942B31" w14:paraId="18D7BD5F" w14:textId="77777777" w:rsidTr="004F5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480101D3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Activity</w:t>
            </w:r>
          </w:p>
        </w:tc>
        <w:tc>
          <w:tcPr>
            <w:tcW w:w="4896" w:type="dxa"/>
            <w:vAlign w:val="center"/>
          </w:tcPr>
          <w:p w14:paraId="69AFD052" w14:textId="77777777" w:rsidR="004F5CC8" w:rsidRPr="00942B31" w:rsidRDefault="00834F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Weight</w:t>
            </w:r>
          </w:p>
        </w:tc>
      </w:tr>
      <w:tr w:rsidR="004F5CC8" w:rsidRPr="00942B31" w14:paraId="1D2D401B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2788A859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Short weekly knowledge checks</w:t>
            </w:r>
          </w:p>
        </w:tc>
        <w:tc>
          <w:tcPr>
            <w:tcW w:w="4896" w:type="dxa"/>
            <w:vAlign w:val="center"/>
          </w:tcPr>
          <w:p w14:paraId="40AF3912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20%</w:t>
            </w:r>
          </w:p>
        </w:tc>
      </w:tr>
      <w:tr w:rsidR="004F5CC8" w:rsidRPr="00942B31" w14:paraId="7A04F70B" w14:textId="77777777" w:rsidTr="004F5C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6C011A1B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Practical weekly assignments and peer activities</w:t>
            </w:r>
          </w:p>
        </w:tc>
        <w:tc>
          <w:tcPr>
            <w:tcW w:w="4896" w:type="dxa"/>
            <w:vAlign w:val="center"/>
          </w:tcPr>
          <w:p w14:paraId="015376E6" w14:textId="77777777" w:rsidR="004F5CC8" w:rsidRPr="00942B31" w:rsidRDefault="00834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30%</w:t>
            </w:r>
          </w:p>
        </w:tc>
      </w:tr>
      <w:tr w:rsidR="004F5CC8" w:rsidRPr="00942B31" w14:paraId="631C242D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2B86689E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Final business plan and presentation</w:t>
            </w:r>
          </w:p>
        </w:tc>
        <w:tc>
          <w:tcPr>
            <w:tcW w:w="4896" w:type="dxa"/>
            <w:vAlign w:val="center"/>
          </w:tcPr>
          <w:p w14:paraId="5E6851EF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50%</w:t>
            </w:r>
          </w:p>
        </w:tc>
      </w:tr>
    </w:tbl>
    <w:p w14:paraId="49A4B0D5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Certificate: participants must meet the Academy’s 75% overall pass mark. Consistent participation and completion of the final project are expected. The Academy may issue a digital certificate of completion.</w:t>
      </w:r>
    </w:p>
    <w:p w14:paraId="4E20B717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7. What facilitators and participants need to do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4F5CC8" w:rsidRPr="00942B31" w14:paraId="3A005AC4" w14:textId="77777777" w:rsidTr="004F5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581CD3C8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Facilitators</w:t>
            </w:r>
          </w:p>
        </w:tc>
        <w:tc>
          <w:tcPr>
            <w:tcW w:w="4896" w:type="dxa"/>
            <w:vAlign w:val="center"/>
          </w:tcPr>
          <w:p w14:paraId="64F5851B" w14:textId="77777777" w:rsidR="004F5CC8" w:rsidRPr="00942B31" w:rsidRDefault="00834F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Participants</w:t>
            </w:r>
          </w:p>
        </w:tc>
      </w:tr>
      <w:tr w:rsidR="004F5CC8" w:rsidRPr="00942B31" w14:paraId="2B60FE94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3AA6D1A4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Explain concepts using simple, local business examples.</w:t>
            </w:r>
          </w:p>
        </w:tc>
        <w:tc>
          <w:tcPr>
            <w:tcW w:w="4896" w:type="dxa"/>
            <w:vAlign w:val="center"/>
          </w:tcPr>
          <w:p w14:paraId="2CC56283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Attend sessions and participate in discussions.</w:t>
            </w:r>
          </w:p>
        </w:tc>
      </w:tr>
      <w:tr w:rsidR="004F5CC8" w:rsidRPr="00942B31" w14:paraId="6B8F08E7" w14:textId="77777777" w:rsidTr="004F5C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43133614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Provide templates and practical feedback.</w:t>
            </w:r>
          </w:p>
        </w:tc>
        <w:tc>
          <w:tcPr>
            <w:tcW w:w="4896" w:type="dxa"/>
            <w:vAlign w:val="center"/>
          </w:tcPr>
          <w:p w14:paraId="530E6D97" w14:textId="77777777" w:rsidR="004F5CC8" w:rsidRPr="00942B31" w:rsidRDefault="00834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Gather real information on customers, prices and costs.</w:t>
            </w:r>
          </w:p>
        </w:tc>
      </w:tr>
      <w:tr w:rsidR="004F5CC8" w:rsidRPr="00942B31" w14:paraId="702A509E" w14:textId="77777777" w:rsidTr="004F5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695577F5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Invite</w:t>
            </w:r>
            <w:proofErr w:type="gramEnd"/>
            <w:r w:rsidRPr="00942B31">
              <w:rPr>
                <w:rFonts w:ascii="Times New Roman" w:hAnsi="Times New Roman" w:cs="Times New Roman"/>
                <w:sz w:val="18"/>
                <w:szCs w:val="18"/>
              </w:rPr>
              <w:t xml:space="preserve"> practitioners </w:t>
            </w:r>
            <w:proofErr w:type="gramStart"/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where</w:t>
            </w:r>
            <w:proofErr w:type="gramEnd"/>
            <w:r w:rsidRPr="00942B31">
              <w:rPr>
                <w:rFonts w:ascii="Times New Roman" w:hAnsi="Times New Roman" w:cs="Times New Roman"/>
                <w:sz w:val="18"/>
                <w:szCs w:val="18"/>
              </w:rPr>
              <w:t xml:space="preserve"> useful.</w:t>
            </w:r>
          </w:p>
        </w:tc>
        <w:tc>
          <w:tcPr>
            <w:tcW w:w="4896" w:type="dxa"/>
            <w:vAlign w:val="center"/>
          </w:tcPr>
          <w:p w14:paraId="0EE7DD88" w14:textId="77777777" w:rsidR="004F5CC8" w:rsidRPr="00942B31" w:rsidRDefault="00834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Complete one manageable task each week.</w:t>
            </w:r>
          </w:p>
        </w:tc>
      </w:tr>
      <w:tr w:rsidR="004F5CC8" w:rsidRPr="00942B31" w14:paraId="51DF0CFF" w14:textId="77777777" w:rsidTr="004F5C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6" w:type="dxa"/>
            <w:vAlign w:val="center"/>
          </w:tcPr>
          <w:p w14:paraId="2263AFAB" w14:textId="77777777" w:rsidR="004F5CC8" w:rsidRPr="00942B31" w:rsidRDefault="00834F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Review progress and help participants overcome obstacles.</w:t>
            </w:r>
          </w:p>
        </w:tc>
        <w:tc>
          <w:tcPr>
            <w:tcW w:w="4896" w:type="dxa"/>
            <w:vAlign w:val="center"/>
          </w:tcPr>
          <w:p w14:paraId="6556E6BF" w14:textId="77777777" w:rsidR="004F5CC8" w:rsidRPr="00942B31" w:rsidRDefault="00834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2B31">
              <w:rPr>
                <w:rFonts w:ascii="Times New Roman" w:hAnsi="Times New Roman" w:cs="Times New Roman"/>
                <w:sz w:val="18"/>
                <w:szCs w:val="18"/>
              </w:rPr>
              <w:t>Develop and present their own realistic business plan.</w:t>
            </w:r>
          </w:p>
        </w:tc>
      </w:tr>
    </w:tbl>
    <w:p w14:paraId="750263C8" w14:textId="77777777" w:rsidR="004F5CC8" w:rsidRPr="00106BD6" w:rsidRDefault="00834FFB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06BD6">
        <w:rPr>
          <w:rFonts w:ascii="Times New Roman" w:hAnsi="Times New Roman" w:cs="Times New Roman"/>
          <w:sz w:val="22"/>
          <w:szCs w:val="22"/>
        </w:rPr>
        <w:t>8. Deliverables at the end of six weeks</w:t>
      </w:r>
    </w:p>
    <w:p w14:paraId="77BAE4FE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t>Every participant should leave with: (1) a clear business idea, (2) evidence of customer demand, (3) a basic operating plan, (4) a simple cost and cash-flow forecast, (5) a sales plan, and (6) a 90-day action plan.</w:t>
      </w:r>
    </w:p>
    <w:p w14:paraId="57EFCF7F" w14:textId="77777777" w:rsidR="004F5CC8" w:rsidRPr="00106BD6" w:rsidRDefault="00834FFB">
      <w:pPr>
        <w:rPr>
          <w:rFonts w:ascii="Times New Roman" w:hAnsi="Times New Roman" w:cs="Times New Roman"/>
          <w:sz w:val="22"/>
        </w:rPr>
      </w:pPr>
      <w:r w:rsidRPr="00106BD6">
        <w:rPr>
          <w:rFonts w:ascii="Times New Roman" w:hAnsi="Times New Roman" w:cs="Times New Roman"/>
          <w:sz w:val="22"/>
        </w:rPr>
        <w:lastRenderedPageBreak/>
        <w:t>Recommended follow-up: check progress after approximately 90 days to understand which participants have started selling, improved operations, secured customers or obtained funding.</w:t>
      </w:r>
    </w:p>
    <w:sectPr w:rsidR="004F5CC8" w:rsidRPr="00106BD6" w:rsidSect="00034616">
      <w:footerReference w:type="default" r:id="rId9"/>
      <w:pgSz w:w="12240" w:h="15840"/>
      <w:pgMar w:top="1152" w:right="1224" w:bottom="1080" w:left="1224" w:header="648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6409C" w14:textId="77777777" w:rsidR="00834FFB" w:rsidRDefault="00834FFB">
      <w:pPr>
        <w:spacing w:after="0" w:line="240" w:lineRule="auto"/>
      </w:pPr>
      <w:r>
        <w:separator/>
      </w:r>
    </w:p>
  </w:endnote>
  <w:endnote w:type="continuationSeparator" w:id="0">
    <w:p w14:paraId="128F599C" w14:textId="77777777" w:rsidR="00834FFB" w:rsidRDefault="00834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1900" w14:textId="2D21C0FD" w:rsidR="004F5CC8" w:rsidRDefault="004F5CC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B03B4" w14:textId="77777777" w:rsidR="00834FFB" w:rsidRDefault="00834FFB">
      <w:pPr>
        <w:spacing w:after="0" w:line="240" w:lineRule="auto"/>
      </w:pPr>
      <w:r>
        <w:separator/>
      </w:r>
    </w:p>
  </w:footnote>
  <w:footnote w:type="continuationSeparator" w:id="0">
    <w:p w14:paraId="46FC2DA3" w14:textId="77777777" w:rsidR="00834FFB" w:rsidRDefault="00834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0451099">
    <w:abstractNumId w:val="8"/>
  </w:num>
  <w:num w:numId="2" w16cid:durableId="1839343302">
    <w:abstractNumId w:val="6"/>
  </w:num>
  <w:num w:numId="3" w16cid:durableId="858931125">
    <w:abstractNumId w:val="5"/>
  </w:num>
  <w:num w:numId="4" w16cid:durableId="594554234">
    <w:abstractNumId w:val="4"/>
  </w:num>
  <w:num w:numId="5" w16cid:durableId="1526359965">
    <w:abstractNumId w:val="7"/>
  </w:num>
  <w:num w:numId="6" w16cid:durableId="32115502">
    <w:abstractNumId w:val="3"/>
  </w:num>
  <w:num w:numId="7" w16cid:durableId="980385337">
    <w:abstractNumId w:val="2"/>
  </w:num>
  <w:num w:numId="8" w16cid:durableId="1904675040">
    <w:abstractNumId w:val="1"/>
  </w:num>
  <w:num w:numId="9" w16cid:durableId="1018384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BD6"/>
    <w:rsid w:val="0015074B"/>
    <w:rsid w:val="0029639D"/>
    <w:rsid w:val="00296C47"/>
    <w:rsid w:val="002B54F0"/>
    <w:rsid w:val="00326F90"/>
    <w:rsid w:val="004605DA"/>
    <w:rsid w:val="004F5CC8"/>
    <w:rsid w:val="00650FDB"/>
    <w:rsid w:val="00834FFB"/>
    <w:rsid w:val="00942B31"/>
    <w:rsid w:val="00AA1D8D"/>
    <w:rsid w:val="00AE136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02AB53"/>
  <w14:defaultImageDpi w14:val="300"/>
  <w15:docId w15:val="{9F8E61F4-3385-40FE-BDAB-F27CF143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1B4E5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1B4E5C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40" w:after="100" w:line="240" w:lineRule="auto"/>
      <w:contextualSpacing/>
    </w:pPr>
    <w:rPr>
      <w:rFonts w:asciiTheme="majorHAnsi" w:eastAsiaTheme="majorEastAsia" w:hAnsiTheme="majorHAnsi" w:cstheme="majorBidi"/>
      <w:b/>
      <w:color w:val="1B4E5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Edeh</cp:lastModifiedBy>
  <cp:revision>2</cp:revision>
  <dcterms:created xsi:type="dcterms:W3CDTF">2026-10-10T13:55:00Z</dcterms:created>
  <dcterms:modified xsi:type="dcterms:W3CDTF">2026-10-10T13:55:00Z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01ca8a2087e4ec87ca081a15a3f1af1eb528c374dd1e4250afc5b6501912b2aa</vt:lpwstr>
  </property>
</Properties>
</file>